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C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t>Lista de exercícios - Sistemas Lineares.</w:t>
      </w:r>
    </w:p>
    <w:p w:rsidR="00000000" w:rsidRDefault="00AC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Default="007439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4943475" cy="2933700"/>
            <wp:effectExtent l="0" t="0" r="952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C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object w:dxaOrig="7529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6.5pt;height:84.75pt" o:ole="">
            <v:imagedata r:id="rId5" o:title=""/>
          </v:shape>
          <o:OLEObject Type="Embed" ProgID="PBrush" ShapeID="_x0000_i1025" DrawAspect="Content" ObjectID="_1567701125" r:id="rId6"/>
        </w:object>
      </w:r>
    </w:p>
    <w:p w:rsidR="00000000" w:rsidRDefault="00AC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000000" w:rsidRDefault="00AC721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C7214" w:rsidRDefault="007439D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Classifique os sistemas dos exercício anterior em relação a quantidade de soluções do sistema.</w:t>
      </w:r>
    </w:p>
    <w:sectPr w:rsidR="00AC721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D8"/>
    <w:rsid w:val="007439D8"/>
    <w:rsid w:val="00AC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AB0548-B40C-4109-BE32-EC66489F1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2017-09-23T22:46:00Z</dcterms:created>
  <dcterms:modified xsi:type="dcterms:W3CDTF">2017-09-23T22:46:00Z</dcterms:modified>
</cp:coreProperties>
</file>