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82B" w:rsidRDefault="006475E9">
      <w:r>
        <w:t>Lista de Exercícios – Cálculo I</w:t>
      </w:r>
    </w:p>
    <w:p w:rsidR="006475E9" w:rsidRDefault="006475E9" w:rsidP="006475E9">
      <w:pPr>
        <w:pStyle w:val="PargrafodaLista"/>
        <w:numPr>
          <w:ilvl w:val="0"/>
          <w:numId w:val="1"/>
        </w:numPr>
      </w:pPr>
      <w:r>
        <w:t>Complete, usando a propriedade especificada:</w:t>
      </w:r>
    </w:p>
    <w:p w:rsidR="006475E9" w:rsidRDefault="006475E9" w:rsidP="006475E9">
      <w:pPr>
        <w:pStyle w:val="PargrafodaLista"/>
        <w:numPr>
          <w:ilvl w:val="0"/>
          <w:numId w:val="2"/>
        </w:numPr>
      </w:pPr>
      <w:r>
        <w:t>23+31 = ...................... (</w:t>
      </w:r>
      <w:proofErr w:type="gramStart"/>
      <w:r>
        <w:t>comutativa</w:t>
      </w:r>
      <w:proofErr w:type="gramEnd"/>
      <w:r>
        <w:t>)</w:t>
      </w:r>
    </w:p>
    <w:p w:rsidR="006475E9" w:rsidRDefault="006475E9" w:rsidP="006475E9">
      <w:pPr>
        <w:pStyle w:val="PargrafodaLista"/>
        <w:numPr>
          <w:ilvl w:val="0"/>
          <w:numId w:val="2"/>
        </w:numPr>
      </w:pPr>
      <w:r>
        <w:t xml:space="preserve">37.45 </w:t>
      </w:r>
      <w:r>
        <w:t>= ......................</w:t>
      </w:r>
      <w:r>
        <w:t>.</w:t>
      </w:r>
      <w:r>
        <w:t xml:space="preserve"> (</w:t>
      </w:r>
      <w:proofErr w:type="gramStart"/>
      <w:r>
        <w:t>comutativa</w:t>
      </w:r>
      <w:proofErr w:type="gramEnd"/>
      <w:r>
        <w:t>)</w:t>
      </w:r>
    </w:p>
    <w:p w:rsidR="006475E9" w:rsidRDefault="006475E9" w:rsidP="006475E9">
      <w:pPr>
        <w:pStyle w:val="PargrafodaLista"/>
        <w:numPr>
          <w:ilvl w:val="0"/>
          <w:numId w:val="2"/>
        </w:numPr>
      </w:pPr>
      <w:r>
        <w:t>6+(5+3) = .................... (</w:t>
      </w:r>
      <w:proofErr w:type="gramStart"/>
      <w:r>
        <w:t>associativa</w:t>
      </w:r>
      <w:proofErr w:type="gramEnd"/>
      <w:r>
        <w:t>)</w:t>
      </w:r>
    </w:p>
    <w:p w:rsidR="006475E9" w:rsidRDefault="006475E9" w:rsidP="006475E9">
      <w:pPr>
        <w:pStyle w:val="PargrafodaLista"/>
        <w:numPr>
          <w:ilvl w:val="0"/>
          <w:numId w:val="2"/>
        </w:numPr>
      </w:pPr>
      <w:r>
        <w:t>6</w:t>
      </w:r>
      <w:r>
        <w:t>.</w:t>
      </w:r>
      <w:r>
        <w:t>(5</w:t>
      </w:r>
      <w:r>
        <w:t>.</w:t>
      </w:r>
      <w:r>
        <w:t>3) = ...................</w:t>
      </w:r>
      <w:r>
        <w:t>..</w:t>
      </w:r>
      <w:r>
        <w:t>. (</w:t>
      </w:r>
      <w:proofErr w:type="gramStart"/>
      <w:r>
        <w:t>associativa</w:t>
      </w:r>
      <w:proofErr w:type="gramEnd"/>
      <w:r>
        <w:t>)</w:t>
      </w:r>
    </w:p>
    <w:p w:rsidR="006475E9" w:rsidRDefault="006475E9" w:rsidP="006475E9">
      <w:pPr>
        <w:pStyle w:val="PargrafodaLista"/>
        <w:numPr>
          <w:ilvl w:val="0"/>
          <w:numId w:val="2"/>
        </w:numPr>
      </w:pPr>
      <w:r>
        <w:t>4+0 = ........................... (elemento neutro)</w:t>
      </w:r>
    </w:p>
    <w:p w:rsidR="006475E9" w:rsidRDefault="006475E9" w:rsidP="006475E9">
      <w:pPr>
        <w:pStyle w:val="PargrafodaLista"/>
        <w:numPr>
          <w:ilvl w:val="0"/>
          <w:numId w:val="2"/>
        </w:numPr>
      </w:pPr>
      <w:r>
        <w:t>7.1 = .</w:t>
      </w:r>
      <w:r w:rsidRPr="006475E9">
        <w:t xml:space="preserve"> </w:t>
      </w:r>
      <w:r>
        <w:t>........................... (elemento neutro)</w:t>
      </w:r>
    </w:p>
    <w:p w:rsidR="006475E9" w:rsidRDefault="006475E9" w:rsidP="006475E9">
      <w:pPr>
        <w:pStyle w:val="PargrafodaLista"/>
        <w:numPr>
          <w:ilvl w:val="0"/>
          <w:numId w:val="2"/>
        </w:numPr>
      </w:pPr>
      <w:r>
        <w:t>3+(-3) = ........................ (elemento oposto)</w:t>
      </w:r>
    </w:p>
    <w:p w:rsidR="006475E9" w:rsidRPr="006475E9" w:rsidRDefault="006475E9" w:rsidP="006475E9">
      <w:pPr>
        <w:pStyle w:val="PargrafodaLista"/>
        <w:numPr>
          <w:ilvl w:val="0"/>
          <w:numId w:val="2"/>
        </w:numPr>
      </w:pPr>
      <m:oMath>
        <m:r>
          <w:rPr>
            <w:rFonts w:ascii="Cambria Math" w:hAnsi="Cambria Math"/>
          </w:rPr>
          <m:t xml:space="preserve">4.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 ............................(elemento inverso)</w:t>
      </w:r>
    </w:p>
    <w:p w:rsidR="006475E9" w:rsidRDefault="006475E9" w:rsidP="006475E9">
      <w:pPr>
        <w:pStyle w:val="PargrafodaLista"/>
        <w:numPr>
          <w:ilvl w:val="0"/>
          <w:numId w:val="2"/>
        </w:numPr>
      </w:pPr>
      <m:oMath>
        <m:r>
          <w:rPr>
            <w:rFonts w:ascii="Cambria Math" w:hAnsi="Cambria Math"/>
          </w:rPr>
          <m:t>2</m:t>
        </m:r>
      </m:oMath>
      <w:r w:rsidRPr="006475E9">
        <w:t>.</w:t>
      </w:r>
      <w:r>
        <w:t>(5+3) =....................... (</w:t>
      </w:r>
      <w:proofErr w:type="gramStart"/>
      <w:r>
        <w:t>distributiva</w:t>
      </w:r>
      <w:proofErr w:type="gramEnd"/>
      <w:r>
        <w:t>)</w:t>
      </w:r>
    </w:p>
    <w:p w:rsidR="006475E9" w:rsidRDefault="006475E9" w:rsidP="006475E9">
      <w:pPr>
        <w:pStyle w:val="PargrafodaLista"/>
        <w:numPr>
          <w:ilvl w:val="0"/>
          <w:numId w:val="2"/>
        </w:numPr>
      </w:pPr>
      <m:oMath>
        <m:r>
          <w:rPr>
            <w:rFonts w:ascii="Cambria Math" w:hAnsi="Cambria Math"/>
          </w:rPr>
          <m:t>(3+4)</m:t>
        </m:r>
      </m:oMath>
      <w:r w:rsidRPr="006475E9">
        <w:t>.</w:t>
      </w:r>
      <w:r>
        <w:t xml:space="preserve">5 = .................. (distributiva) </w:t>
      </w:r>
    </w:p>
    <w:p w:rsidR="006475E9" w:rsidRDefault="006475E9" w:rsidP="006475E9">
      <w:pPr>
        <w:pStyle w:val="PargrafodaLista"/>
        <w:numPr>
          <w:ilvl w:val="0"/>
          <w:numId w:val="1"/>
        </w:numPr>
      </w:pPr>
      <w:r>
        <w:t>Resolva a equação</w:t>
      </w:r>
      <w:r w:rsidR="005D1BDD">
        <w:t>, em x, nos casos:</w:t>
      </w:r>
    </w:p>
    <w:p w:rsidR="005D1BDD" w:rsidRDefault="005D1BDD" w:rsidP="005D1BDD">
      <w:pPr>
        <w:pStyle w:val="PargrafodaLista"/>
        <w:numPr>
          <w:ilvl w:val="0"/>
          <w:numId w:val="5"/>
        </w:numPr>
      </w:pPr>
      <w:proofErr w:type="gramStart"/>
      <w:r>
        <w:t>x</w:t>
      </w:r>
      <w:proofErr w:type="gramEnd"/>
      <w:r>
        <w:t>+4=2    b) x+5=9   c) x+3=6   d) 8+x=4  e) 3x+5=10   f) 4x+12=24   g) 6+2x=1   h) 10x+3=4</w:t>
      </w:r>
    </w:p>
    <w:p w:rsidR="005D1BDD" w:rsidRDefault="005D1BDD" w:rsidP="006475E9">
      <w:pPr>
        <w:pStyle w:val="PargrafodaLista"/>
        <w:numPr>
          <w:ilvl w:val="0"/>
          <w:numId w:val="1"/>
        </w:numPr>
      </w:pPr>
      <w:r>
        <w:t>Efetuar as seguintes multiplicações:</w:t>
      </w:r>
    </w:p>
    <w:p w:rsidR="005D1BDD" w:rsidRDefault="005D1BDD" w:rsidP="005D1BDD">
      <w:pPr>
        <w:pStyle w:val="PargrafodaLista"/>
        <w:numPr>
          <w:ilvl w:val="0"/>
          <w:numId w:val="6"/>
        </w:numPr>
      </w:pPr>
      <w:r>
        <w:t>(-3</w:t>
      </w:r>
      <w:proofErr w:type="gramStart"/>
      <w:r>
        <w:t>).(</w:t>
      </w:r>
      <w:proofErr w:type="gramEnd"/>
      <w:r>
        <w:t>-5)    b) 6.(-3)   c) (-9).4   d) –(-5)  e) 3.2.(-1)  f) -3.5.(-7)</w:t>
      </w:r>
    </w:p>
    <w:p w:rsidR="005D1BDD" w:rsidRDefault="005D1BDD" w:rsidP="006475E9">
      <w:pPr>
        <w:pStyle w:val="PargrafodaLista"/>
        <w:numPr>
          <w:ilvl w:val="0"/>
          <w:numId w:val="1"/>
        </w:numPr>
      </w:pPr>
      <w:r>
        <w:t>Efetue:</w:t>
      </w:r>
    </w:p>
    <w:p w:rsidR="00ED1510" w:rsidRDefault="00ED1510" w:rsidP="00ED1510">
      <m:oMathPara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 xml:space="preserve">a)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12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.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 xml:space="preserve">                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b) 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.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 xml:space="preserve">                 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 xml:space="preserve">e)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 xml:space="preserve">           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  <m:r>
                        <w:rPr>
                          <w:rFonts w:ascii="Cambria Math" w:hAnsi="Cambria Math"/>
                        </w:rPr>
                        <m:t xml:space="preserve">)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 xml:space="preserve">               </m:t>
                      </m:r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  <m:r>
                        <w:rPr>
                          <w:rFonts w:ascii="Cambria Math" w:hAnsi="Cambria Math"/>
                        </w:rPr>
                        <m:t xml:space="preserve">)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 xml:space="preserve">               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  <m:r>
                        <w:rPr>
                          <w:rFonts w:ascii="Cambria Math" w:hAnsi="Cambria Math"/>
                        </w:rPr>
                        <m:t xml:space="preserve">)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3x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g</m:t>
                      </m:r>
                      <m:r>
                        <w:rPr>
                          <w:rFonts w:ascii="Cambria Math" w:hAnsi="Cambria Math"/>
                        </w:rPr>
                        <m:t>) 2x.3y.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.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 xml:space="preserve">h)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-2x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.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sup>
                      </m:sSup>
                    </m:e>
                  </m:mr>
                </m:m>
              </m:e>
            </m:mr>
            <m:m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 xml:space="preserve">i)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4r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/>
                        </w:rPr>
                        <m:t>.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-3x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</m:e>
                    <m:e>
                      <m:r>
                        <w:rPr>
                          <w:rFonts w:ascii="Cambria Math" w:hAnsi="Cambria Math"/>
                        </w:rPr>
                        <m:t>j)</m:t>
                      </m:r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 xml:space="preserve">m)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18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11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/>
                        </w:rPr>
                        <m:t xml:space="preserve">                    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 xml:space="preserve">n)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 xml:space="preserve">                 </m:t>
                      </m:r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k)</m:t>
                      </m:r>
                      <m:r>
                        <w:rPr>
                          <w:rFonts w:ascii="Cambria Math" w:hAnsi="Cambria Math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/>
                        </w:rPr>
                        <m:t>.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 xml:space="preserve">l)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  <m:r>
                        <w:rPr>
                          <w:rFonts w:ascii="Cambria Math" w:hAnsi="Cambria Math"/>
                        </w:rPr>
                        <m:t>)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e>
                    <m:e>
                      <m:r>
                        <w:rPr>
                          <w:rFonts w:ascii="Cambria Math" w:hAnsi="Cambria Math"/>
                        </w:rPr>
                        <m:t xml:space="preserve">p)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-x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-x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</m:den>
                      </m:f>
                    </m:e>
                  </m:mr>
                </m:m>
              </m:e>
            </m:mr>
          </m:m>
        </m:oMath>
      </m:oMathPara>
    </w:p>
    <w:p w:rsidR="006475E9" w:rsidRDefault="008B6A7D" w:rsidP="006475E9">
      <w:pPr>
        <w:pStyle w:val="PargrafodaLista"/>
        <w:numPr>
          <w:ilvl w:val="0"/>
          <w:numId w:val="1"/>
        </w:numPr>
      </w:pPr>
      <w:r>
        <w:t>Calcule</w:t>
      </w:r>
      <w:r w:rsidR="00FE2C03">
        <w:t>:</w:t>
      </w:r>
    </w:p>
    <w:p w:rsidR="00FE2C03" w:rsidRPr="008B6A7D" w:rsidRDefault="008B6A7D" w:rsidP="00FE2C03">
      <w:pPr>
        <w:rPr>
          <w:rFonts w:eastAsiaTheme="minorEastAsia"/>
        </w:rPr>
      </w:pPr>
      <m:oMathPara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a)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den>
                      </m:f>
                    </m:e>
                    <m:e>
                      <m:r>
                        <w:rPr>
                          <w:rFonts w:ascii="Cambria Math" w:hAnsi="Cambria Math"/>
                        </w:rPr>
                        <m:t xml:space="preserve">b)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</m:den>
                      </m:f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 xml:space="preserve">e)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e>
                    <m:e>
                      <m:r>
                        <w:rPr>
                          <w:rFonts w:ascii="Cambria Math" w:hAnsi="Cambria Math"/>
                        </w:rPr>
                        <m:t xml:space="preserve">f)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 xml:space="preserve">c)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 xml:space="preserve">      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 xml:space="preserve">d)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-4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den>
                      </m:f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 xml:space="preserve">g)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-17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den>
                      </m:f>
                    </m:e>
                    <m:e>
                      <m:r>
                        <w:rPr>
                          <w:rFonts w:ascii="Cambria Math" w:hAnsi="Cambria Math"/>
                        </w:rPr>
                        <m:t xml:space="preserve">h)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-9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den>
                      </m:f>
                    </m:e>
                  </m:mr>
                </m:m>
              </m:e>
            </m:mr>
            <m:m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i) 2+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 xml:space="preserve">   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j)-3+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k) 4-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den>
                      </m:f>
                    </m:e>
                    <m:e>
                      <m:r>
                        <w:rPr>
                          <w:rFonts w:ascii="Cambria Math" w:hAnsi="Cambria Math"/>
                        </w:rPr>
                        <m:t>l)-2-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mr>
                </m:m>
              </m:e>
            </m:mr>
          </m:m>
        </m:oMath>
      </m:oMathPara>
      <w:bookmarkStart w:id="0" w:name="_GoBack"/>
      <w:bookmarkEnd w:id="0"/>
    </w:p>
    <w:p w:rsidR="005D1BDD" w:rsidRDefault="006475E9" w:rsidP="006475E9">
      <w:pPr>
        <w:ind w:left="360"/>
      </w:pPr>
      <w:r>
        <w:t>Resposta:</w:t>
      </w:r>
    </w:p>
    <w:p w:rsidR="006475E9" w:rsidRDefault="005D1BDD" w:rsidP="006475E9">
      <w:pPr>
        <w:ind w:left="360"/>
      </w:pPr>
      <w:r>
        <w:t>1)</w:t>
      </w:r>
      <w:r w:rsidR="006475E9">
        <w:t xml:space="preserve"> a) 31+</w:t>
      </w:r>
      <w:proofErr w:type="gramStart"/>
      <w:r w:rsidR="006475E9">
        <w:t>23  b</w:t>
      </w:r>
      <w:proofErr w:type="gramEnd"/>
      <w:r w:rsidR="006475E9">
        <w:t>) 45.37  c) (6+5)+3  d) (6.5).3   e) 4   f) 7    g) 0    h) 1   i) 2.5+2.3  j) 3.5+4.5</w:t>
      </w:r>
    </w:p>
    <w:p w:rsidR="005D1BDD" w:rsidRDefault="005D1BDD" w:rsidP="006475E9">
      <w:pPr>
        <w:ind w:left="360"/>
      </w:pPr>
      <w:r>
        <w:t>2) a) -</w:t>
      </w:r>
      <w:proofErr w:type="gramStart"/>
      <w:r>
        <w:t>2  b</w:t>
      </w:r>
      <w:proofErr w:type="gramEnd"/>
      <w:r>
        <w:t>) 4  c) 3  d) -4 e) 4/3  f) 3  g)-5/2  h) 1/10</w:t>
      </w:r>
    </w:p>
    <w:p w:rsidR="005D1BDD" w:rsidRDefault="005D1BDD" w:rsidP="006475E9">
      <w:pPr>
        <w:ind w:left="360"/>
      </w:pPr>
      <w:r>
        <w:t>3) a) 15   b) -</w:t>
      </w:r>
      <w:proofErr w:type="gramStart"/>
      <w:r>
        <w:t>18  c</w:t>
      </w:r>
      <w:proofErr w:type="gramEnd"/>
      <w:r>
        <w:t>) -36  d) 5   e) -6  f) 105</w:t>
      </w:r>
    </w:p>
    <w:p w:rsidR="00FE2C03" w:rsidRPr="00FE2C03" w:rsidRDefault="00FE2C03" w:rsidP="00FE2C03">
      <w:pPr>
        <w:ind w:firstLine="360"/>
        <w:rPr>
          <w:rFonts w:eastAsiaTheme="minorEastAsia"/>
        </w:rPr>
      </w:pPr>
      <w:r>
        <w:t xml:space="preserve">4) </w:t>
      </w:r>
      <m:oMath>
        <m:r>
          <w:rPr>
            <w:rFonts w:ascii="Cambria Math" w:hAnsi="Cambria Math"/>
          </w:rPr>
          <m:t xml:space="preserve">a)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17</m:t>
            </m:r>
          </m:sup>
        </m:sSup>
        <m:r>
          <w:rPr>
            <w:rFonts w:ascii="Cambria Math" w:hAnsi="Cambria Math"/>
          </w:rPr>
          <m:t xml:space="preserve">  b) 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12</m:t>
            </m:r>
          </m:sup>
        </m:sSup>
        <m:r>
          <w:rPr>
            <w:rFonts w:ascii="Cambria Math" w:hAnsi="Cambria Math"/>
          </w:rPr>
          <m:t xml:space="preserve">  c) 32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20</m:t>
            </m:r>
          </m:sup>
        </m:sSup>
        <m:r>
          <w:rPr>
            <w:rFonts w:ascii="Cambria Math" w:hAnsi="Cambria Math"/>
          </w:rPr>
          <m:t xml:space="preserve">  d) 27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   e) 4096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24</m:t>
            </m:r>
          </m:sup>
        </m:sSup>
        <m:r>
          <w:rPr>
            <w:rFonts w:ascii="Cambria Math" w:hAnsi="Cambria Math"/>
          </w:rPr>
          <m:t xml:space="preserve">   f)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25</m:t>
            </m:r>
          </m:sup>
        </m:sSup>
        <m:r>
          <w:rPr>
            <w:rFonts w:ascii="Cambria Math" w:hAnsi="Cambria Math"/>
          </w:rPr>
          <m:t xml:space="preserve">   g) 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 xml:space="preserve">   h)-2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 xml:space="preserve">  </m:t>
        </m:r>
      </m:oMath>
    </w:p>
    <w:p w:rsidR="00FE2C03" w:rsidRDefault="00FE2C03" w:rsidP="00FE2C03">
      <m:oMathPara>
        <m:oMath>
          <m:r>
            <w:rPr>
              <w:rFonts w:ascii="Cambria Math" w:hAnsi="Cambria Math"/>
            </w:rPr>
            <m:t>i)- 12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x   j)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10</m:t>
              </m:r>
            </m:sup>
          </m:sSup>
          <m:r>
            <w:rPr>
              <w:rFonts w:ascii="Cambria Math" w:hAnsi="Cambria Math"/>
            </w:rPr>
            <m:t xml:space="preserve">  k)-6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 xml:space="preserve">   l)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 xml:space="preserve">   m)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  n)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81</m:t>
              </m:r>
            </m:den>
          </m:f>
          <m:r>
            <w:rPr>
              <w:rFonts w:ascii="Cambria Math" w:hAnsi="Cambria Math"/>
            </w:rPr>
            <m:t xml:space="preserve">   o)x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 p)-x </m:t>
          </m:r>
        </m:oMath>
      </m:oMathPara>
    </w:p>
    <w:p w:rsidR="00BD61D7" w:rsidRDefault="00BD61D7" w:rsidP="00BD61D7">
      <w:r>
        <w:rPr>
          <w:rFonts w:eastAsiaTheme="minorEastAsia"/>
        </w:rPr>
        <w:t xml:space="preserve">       </w:t>
      </w:r>
      <w:r>
        <w:rPr>
          <w:rFonts w:eastAsiaTheme="minorEastAsia"/>
        </w:rPr>
        <w:t xml:space="preserve">5) </w:t>
      </w:r>
      <m:oMath>
        <m:r>
          <w:rPr>
            <w:rFonts w:ascii="Cambria Math" w:eastAsiaTheme="minorEastAsia" w:hAnsi="Cambria Math"/>
          </w:rPr>
          <m:t>a) 2   b)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 xml:space="preserve">   c)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   d)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 xml:space="preserve">  e)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37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  <m:r>
          <w:rPr>
            <w:rFonts w:ascii="Cambria Math" w:eastAsiaTheme="minorEastAsia" w:hAnsi="Cambria Math"/>
          </w:rPr>
          <m:t xml:space="preserve">  f)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-13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  <m:r>
          <w:rPr>
            <w:rFonts w:ascii="Cambria Math" w:eastAsiaTheme="minorEastAsia" w:hAnsi="Cambria Math"/>
          </w:rPr>
          <m:t xml:space="preserve">  g)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-111</m:t>
            </m:r>
          </m:num>
          <m:den>
            <m:r>
              <w:rPr>
                <w:rFonts w:ascii="Cambria Math" w:eastAsiaTheme="minorEastAsia" w:hAnsi="Cambria Math"/>
              </w:rPr>
              <m:t xml:space="preserve">   40 </m:t>
            </m:r>
          </m:den>
        </m:f>
        <m:r>
          <w:rPr>
            <w:rFonts w:ascii="Cambria Math" w:eastAsiaTheme="minorEastAsia" w:hAnsi="Cambria Math"/>
          </w:rPr>
          <m:t xml:space="preserve">   h)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-111</m:t>
            </m:r>
          </m:num>
          <m:den>
            <m:r>
              <w:rPr>
                <w:rFonts w:ascii="Cambria Math" w:eastAsiaTheme="minorEastAsia" w:hAnsi="Cambria Math"/>
              </w:rPr>
              <m:t>56</m:t>
            </m:r>
          </m:den>
        </m:f>
        <m:r>
          <w:rPr>
            <w:rFonts w:ascii="Cambria Math" w:eastAsiaTheme="minorEastAsia" w:hAnsi="Cambria Math"/>
          </w:rPr>
          <m:t xml:space="preserve">  i)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  j)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-7</m:t>
            </m:r>
          </m:num>
          <m:den>
            <m:r>
              <w:rPr>
                <w:rFonts w:ascii="Cambria Math" w:eastAsiaTheme="minorEastAsia" w:hAnsi="Cambria Math"/>
              </w:rPr>
              <m:t xml:space="preserve">  4</m:t>
            </m:r>
          </m:den>
        </m:f>
        <m:r>
          <w:rPr>
            <w:rFonts w:ascii="Cambria Math" w:eastAsiaTheme="minorEastAsia" w:hAnsi="Cambria Math"/>
          </w:rPr>
          <m:t xml:space="preserve">  k)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22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 xml:space="preserve">  l)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-7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</w:t>
      </w:r>
    </w:p>
    <w:p w:rsidR="006475E9" w:rsidRDefault="006475E9" w:rsidP="006475E9"/>
    <w:sectPr w:rsidR="006475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A680C"/>
    <w:multiLevelType w:val="hybridMultilevel"/>
    <w:tmpl w:val="BB8EB7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068BA"/>
    <w:multiLevelType w:val="hybridMultilevel"/>
    <w:tmpl w:val="6ADE5A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16F8"/>
    <w:multiLevelType w:val="hybridMultilevel"/>
    <w:tmpl w:val="DA78B2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06060"/>
    <w:multiLevelType w:val="hybridMultilevel"/>
    <w:tmpl w:val="94E241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97166"/>
    <w:multiLevelType w:val="hybridMultilevel"/>
    <w:tmpl w:val="BD003542"/>
    <w:lvl w:ilvl="0" w:tplc="52FAA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214C9F"/>
    <w:multiLevelType w:val="hybridMultilevel"/>
    <w:tmpl w:val="8BCA63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C296E"/>
    <w:multiLevelType w:val="hybridMultilevel"/>
    <w:tmpl w:val="5950ED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E34DB"/>
    <w:multiLevelType w:val="hybridMultilevel"/>
    <w:tmpl w:val="B97082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E9"/>
    <w:rsid w:val="00333A3F"/>
    <w:rsid w:val="004A782B"/>
    <w:rsid w:val="005D1BDD"/>
    <w:rsid w:val="006475E9"/>
    <w:rsid w:val="008B6A7D"/>
    <w:rsid w:val="00BD61D7"/>
    <w:rsid w:val="00ED1510"/>
    <w:rsid w:val="00FE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F8EC4-29E0-4E39-81F4-FF6F10E2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75E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475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2018-03-05T00:55:00Z</dcterms:created>
  <dcterms:modified xsi:type="dcterms:W3CDTF">2018-03-05T02:01:00Z</dcterms:modified>
</cp:coreProperties>
</file>